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9B742" w14:textId="76373A04" w:rsidR="00457A93" w:rsidRPr="00A64A66" w:rsidRDefault="00CF3A63" w:rsidP="00CF3A63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A64A66">
        <w:rPr>
          <w:rFonts w:ascii="Times New Roman" w:hAnsi="Times New Roman" w:cs="Times New Roman"/>
          <w:b/>
          <w:bCs/>
        </w:rPr>
        <w:t>Қазақстан</w:t>
      </w:r>
      <w:proofErr w:type="spellEnd"/>
      <w:r w:rsidRPr="00A64A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64A66">
        <w:rPr>
          <w:rFonts w:ascii="Times New Roman" w:hAnsi="Times New Roman" w:cs="Times New Roman"/>
          <w:b/>
          <w:bCs/>
        </w:rPr>
        <w:t>Республикасында</w:t>
      </w:r>
      <w:proofErr w:type="spellEnd"/>
      <w:r w:rsidRPr="00A64A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64A66">
        <w:rPr>
          <w:rFonts w:ascii="Times New Roman" w:hAnsi="Times New Roman" w:cs="Times New Roman"/>
          <w:b/>
          <w:bCs/>
        </w:rPr>
        <w:t>салықтық</w:t>
      </w:r>
      <w:proofErr w:type="spellEnd"/>
      <w:r w:rsidRPr="00A64A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64A66">
        <w:rPr>
          <w:rFonts w:ascii="Times New Roman" w:hAnsi="Times New Roman" w:cs="Times New Roman"/>
          <w:b/>
          <w:bCs/>
        </w:rPr>
        <w:t>резиденттікті</w:t>
      </w:r>
      <w:proofErr w:type="spellEnd"/>
      <w:r w:rsidRPr="00A64A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64A66">
        <w:rPr>
          <w:rFonts w:ascii="Times New Roman" w:hAnsi="Times New Roman" w:cs="Times New Roman"/>
          <w:b/>
          <w:bCs/>
        </w:rPr>
        <w:t>растау</w:t>
      </w:r>
      <w:proofErr w:type="spellEnd"/>
      <w:r w:rsidRPr="00A64A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64A66">
        <w:rPr>
          <w:rFonts w:ascii="Times New Roman" w:hAnsi="Times New Roman" w:cs="Times New Roman"/>
          <w:b/>
          <w:bCs/>
        </w:rPr>
        <w:t>бойынша</w:t>
      </w:r>
      <w:proofErr w:type="spellEnd"/>
      <w:r w:rsidRPr="00A64A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64A66">
        <w:rPr>
          <w:rFonts w:ascii="Times New Roman" w:hAnsi="Times New Roman" w:cs="Times New Roman"/>
          <w:b/>
          <w:bCs/>
        </w:rPr>
        <w:t>жадынама</w:t>
      </w:r>
      <w:proofErr w:type="spellEnd"/>
      <w:r w:rsidRPr="00A64A66">
        <w:rPr>
          <w:rFonts w:ascii="Times New Roman" w:hAnsi="Times New Roman" w:cs="Times New Roman"/>
          <w:b/>
          <w:bCs/>
        </w:rPr>
        <w:t xml:space="preserve"> </w:t>
      </w:r>
    </w:p>
    <w:p w14:paraId="6E36656D" w14:textId="12C2F6FB" w:rsidR="001B0257" w:rsidRPr="00D25BCF" w:rsidRDefault="00D25BCF" w:rsidP="00D25BCF">
      <w:pPr>
        <w:jc w:val="both"/>
        <w:rPr>
          <w:rFonts w:ascii="Times New Roman" w:hAnsi="Times New Roman" w:cs="Times New Roman"/>
          <w:lang w:val="kk-KZ"/>
        </w:rPr>
      </w:pPr>
      <w:r w:rsidRPr="00D25BCF">
        <w:rPr>
          <w:rFonts w:ascii="Times New Roman" w:hAnsi="Times New Roman" w:cs="Times New Roman"/>
          <w:lang w:val="kk-KZ"/>
        </w:rPr>
        <w:t>2018 жылғы 1 қаңтардан бастап Қазақстан Республикасының «Салықтар және бюджетке төленетін басқа да міндетті төлемдер туралы» Кодексіне (Салық кодексі) сәйкес, резидент емес жеке тұлғалардың кірістері салық салуға жатады.</w:t>
      </w:r>
      <w:r w:rsidRPr="00D25BCF">
        <w:rPr>
          <w:rFonts w:ascii="Times New Roman" w:hAnsi="Times New Roman" w:cs="Times New Roman"/>
        </w:rPr>
        <w:t xml:space="preserve"> </w:t>
      </w:r>
      <w:r w:rsidRPr="00D25BCF">
        <w:rPr>
          <w:rFonts w:ascii="Times New Roman" w:hAnsi="Times New Roman" w:cs="Times New Roman"/>
          <w:lang w:val="kk-KZ"/>
        </w:rPr>
        <w:t>Банк салық агенті ретінде жинақ шоттары бойынша есептелген сыйақыдан жеке табыс салығын ұстап қалып, оны Қазақстан Республикасының бюджетінен түскен сомалар бойынша аударуға міндетті</w:t>
      </w:r>
      <w:r>
        <w:rPr>
          <w:rFonts w:ascii="Times New Roman" w:hAnsi="Times New Roman" w:cs="Times New Roman"/>
          <w:lang w:val="kk-KZ"/>
        </w:rPr>
        <w:t xml:space="preserve">. </w:t>
      </w:r>
    </w:p>
    <w:p w14:paraId="267E40FB" w14:textId="6DEA4991" w:rsidR="00CE6DDB" w:rsidRPr="00A64A66" w:rsidRDefault="00D25BCF" w:rsidP="00CE6DDB">
      <w:pPr>
        <w:jc w:val="both"/>
        <w:rPr>
          <w:rFonts w:ascii="Times New Roman" w:hAnsi="Times New Roman" w:cs="Times New Roman"/>
          <w:b/>
          <w:bCs/>
        </w:rPr>
      </w:pPr>
      <w:r w:rsidRPr="00D25BCF">
        <w:rPr>
          <w:rFonts w:ascii="Times New Roman" w:hAnsi="Times New Roman" w:cs="Times New Roman"/>
          <w:b/>
          <w:bCs/>
        </w:rPr>
        <w:t xml:space="preserve">Жеке </w:t>
      </w:r>
      <w:proofErr w:type="spellStart"/>
      <w:r w:rsidRPr="00D25BCF">
        <w:rPr>
          <w:rFonts w:ascii="Times New Roman" w:hAnsi="Times New Roman" w:cs="Times New Roman"/>
          <w:b/>
          <w:bCs/>
        </w:rPr>
        <w:t>тұлға</w:t>
      </w:r>
      <w:proofErr w:type="spellEnd"/>
      <w:r w:rsidRPr="00D25BC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25BCF">
        <w:rPr>
          <w:rFonts w:ascii="Times New Roman" w:hAnsi="Times New Roman" w:cs="Times New Roman"/>
          <w:b/>
          <w:bCs/>
        </w:rPr>
        <w:t>келесі</w:t>
      </w:r>
      <w:proofErr w:type="spellEnd"/>
      <w:r w:rsidRPr="00D25BC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25BCF">
        <w:rPr>
          <w:rFonts w:ascii="Times New Roman" w:hAnsi="Times New Roman" w:cs="Times New Roman"/>
          <w:b/>
          <w:bCs/>
        </w:rPr>
        <w:t>жағдайда</w:t>
      </w:r>
      <w:proofErr w:type="spellEnd"/>
      <w:r w:rsidRPr="00D25BCF">
        <w:rPr>
          <w:rFonts w:ascii="Times New Roman" w:hAnsi="Times New Roman" w:cs="Times New Roman"/>
          <w:b/>
          <w:bCs/>
        </w:rPr>
        <w:t xml:space="preserve"> резидент </w:t>
      </w:r>
      <w:proofErr w:type="spellStart"/>
      <w:r w:rsidRPr="00D25BCF">
        <w:rPr>
          <w:rFonts w:ascii="Times New Roman" w:hAnsi="Times New Roman" w:cs="Times New Roman"/>
          <w:b/>
          <w:bCs/>
        </w:rPr>
        <w:t>болып</w:t>
      </w:r>
      <w:proofErr w:type="spellEnd"/>
      <w:r w:rsidRPr="00D25BC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25BCF">
        <w:rPr>
          <w:rFonts w:ascii="Times New Roman" w:hAnsi="Times New Roman" w:cs="Times New Roman"/>
          <w:b/>
          <w:bCs/>
        </w:rPr>
        <w:t>танылады</w:t>
      </w:r>
      <w:proofErr w:type="spellEnd"/>
      <w:r w:rsidR="00CE6DDB" w:rsidRPr="00A64A66">
        <w:rPr>
          <w:rFonts w:ascii="Times New Roman" w:hAnsi="Times New Roman" w:cs="Times New Roman"/>
          <w:b/>
          <w:bCs/>
        </w:rPr>
        <w:t>:</w:t>
      </w:r>
    </w:p>
    <w:p w14:paraId="08537DAE" w14:textId="381D8D41" w:rsidR="00CE6DDB" w:rsidRPr="00D25BCF" w:rsidRDefault="001C488A" w:rsidP="00CE6DDB">
      <w:pPr>
        <w:jc w:val="both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1</w:t>
      </w:r>
      <w:r w:rsidR="00CE6DDB" w:rsidRPr="00D25BCF">
        <w:rPr>
          <w:rFonts w:ascii="Times New Roman" w:hAnsi="Times New Roman" w:cs="Times New Roman"/>
          <w:b/>
          <w:bCs/>
          <w:lang w:val="kk-KZ"/>
        </w:rPr>
        <w:t xml:space="preserve">) </w:t>
      </w:r>
      <w:r w:rsidR="00D25BCF" w:rsidRPr="00D25BCF">
        <w:rPr>
          <w:rFonts w:ascii="Times New Roman" w:hAnsi="Times New Roman" w:cs="Times New Roman"/>
          <w:b/>
          <w:bCs/>
          <w:lang w:val="kk-KZ"/>
        </w:rPr>
        <w:t>Қазақстан Республикасында өмірлік мүдделер орталығының болуы</w:t>
      </w:r>
      <w:r w:rsidR="00D25BCF">
        <w:rPr>
          <w:rFonts w:ascii="Times New Roman" w:hAnsi="Times New Roman" w:cs="Times New Roman"/>
          <w:b/>
          <w:bCs/>
          <w:lang w:val="kk-KZ"/>
        </w:rPr>
        <w:t xml:space="preserve">  </w:t>
      </w:r>
    </w:p>
    <w:p w14:paraId="2F3783C9" w14:textId="45F37493" w:rsidR="004E5275" w:rsidRPr="008F3CB6" w:rsidRDefault="008F3CB6" w:rsidP="00CE6DDB">
      <w:pPr>
        <w:jc w:val="both"/>
        <w:rPr>
          <w:rFonts w:ascii="Times New Roman" w:hAnsi="Times New Roman" w:cs="Times New Roman"/>
          <w:lang w:val="kk-KZ"/>
        </w:rPr>
      </w:pPr>
      <w:r w:rsidRPr="008F3CB6">
        <w:rPr>
          <w:rFonts w:ascii="Times New Roman" w:hAnsi="Times New Roman" w:cs="Times New Roman"/>
          <w:lang w:val="kk-KZ"/>
        </w:rPr>
        <w:t>Өмірлік мүдделер орталығы мынадай шарттарды бір мезгілде орындаған кезде Қазақстан Республикасында орналасқан орталық болып табылады</w:t>
      </w:r>
      <w:r w:rsidR="004E5275" w:rsidRPr="008F3CB6">
        <w:rPr>
          <w:rFonts w:ascii="Times New Roman" w:hAnsi="Times New Roman" w:cs="Times New Roman"/>
          <w:lang w:val="kk-KZ"/>
        </w:rPr>
        <w:t>:</w:t>
      </w:r>
    </w:p>
    <w:p w14:paraId="732F74A8" w14:textId="6B2EFF70" w:rsidR="00AF1BF8" w:rsidRPr="008F3CB6" w:rsidRDefault="00AF1BF8" w:rsidP="00B1002D">
      <w:pPr>
        <w:jc w:val="both"/>
        <w:rPr>
          <w:rFonts w:ascii="Times New Roman" w:hAnsi="Times New Roman" w:cs="Times New Roman"/>
          <w:lang w:val="kk-KZ"/>
        </w:rPr>
      </w:pPr>
      <w:r w:rsidRPr="008F3CB6">
        <w:rPr>
          <w:rFonts w:ascii="Times New Roman" w:hAnsi="Times New Roman" w:cs="Times New Roman"/>
          <w:lang w:val="kk-KZ"/>
        </w:rPr>
        <w:t xml:space="preserve">- </w:t>
      </w:r>
      <w:r w:rsidR="008F3CB6" w:rsidRPr="008F3CB6">
        <w:rPr>
          <w:rFonts w:ascii="Times New Roman" w:hAnsi="Times New Roman" w:cs="Times New Roman"/>
          <w:lang w:val="kk-KZ"/>
        </w:rPr>
        <w:t>жеке тұлға Қазақстан Республикасының азаматы немесе Қазақстан Республикасында тұруға рұқсаты (ықтиярхаты) бар</w:t>
      </w:r>
      <w:r w:rsidRPr="008F3CB6">
        <w:rPr>
          <w:rFonts w:ascii="Times New Roman" w:hAnsi="Times New Roman" w:cs="Times New Roman"/>
          <w:lang w:val="kk-KZ"/>
        </w:rPr>
        <w:t xml:space="preserve">; </w:t>
      </w:r>
    </w:p>
    <w:p w14:paraId="28687275" w14:textId="5C93DD2A" w:rsidR="00AF1BF8" w:rsidRPr="008F3CB6" w:rsidRDefault="00AF1BF8" w:rsidP="00B1002D">
      <w:pPr>
        <w:jc w:val="both"/>
        <w:rPr>
          <w:rFonts w:ascii="Times New Roman" w:hAnsi="Times New Roman" w:cs="Times New Roman"/>
          <w:lang w:val="kk-KZ"/>
        </w:rPr>
      </w:pPr>
      <w:r w:rsidRPr="008F3CB6">
        <w:rPr>
          <w:rFonts w:ascii="Times New Roman" w:hAnsi="Times New Roman" w:cs="Times New Roman"/>
          <w:lang w:val="kk-KZ"/>
        </w:rPr>
        <w:t xml:space="preserve">-   </w:t>
      </w:r>
      <w:r w:rsidR="008F3CB6" w:rsidRPr="008F3CB6">
        <w:rPr>
          <w:rFonts w:ascii="Times New Roman" w:hAnsi="Times New Roman" w:cs="Times New Roman"/>
          <w:lang w:val="kk-KZ"/>
        </w:rPr>
        <w:t>жеке тұлғаның жұбайы (зайыбы) және (немесе) жақын туыстары Қазақстан Республикасында тұрады</w:t>
      </w:r>
      <w:r w:rsidRPr="008F3CB6">
        <w:rPr>
          <w:rFonts w:ascii="Times New Roman" w:hAnsi="Times New Roman" w:cs="Times New Roman"/>
          <w:lang w:val="kk-KZ"/>
        </w:rPr>
        <w:t>;</w:t>
      </w:r>
    </w:p>
    <w:p w14:paraId="7CDEDE0F" w14:textId="5B24F4E4" w:rsidR="00AF1BF8" w:rsidRPr="008F3CB6" w:rsidRDefault="00AF1BF8" w:rsidP="00B1002D">
      <w:pPr>
        <w:jc w:val="both"/>
        <w:rPr>
          <w:rFonts w:ascii="Times New Roman" w:hAnsi="Times New Roman" w:cs="Times New Roman"/>
          <w:lang w:val="kk-KZ"/>
        </w:rPr>
      </w:pPr>
      <w:r w:rsidRPr="008F3CB6">
        <w:rPr>
          <w:rFonts w:ascii="Times New Roman" w:hAnsi="Times New Roman" w:cs="Times New Roman"/>
          <w:lang w:val="kk-KZ"/>
        </w:rPr>
        <w:t xml:space="preserve"> - </w:t>
      </w:r>
      <w:r w:rsidR="008F3CB6" w:rsidRPr="008F3CB6">
        <w:rPr>
          <w:rFonts w:ascii="Times New Roman" w:hAnsi="Times New Roman" w:cs="Times New Roman"/>
          <w:lang w:val="kk-KZ"/>
        </w:rPr>
        <w:t>жеке тұлғаның және (немесе) оның жұбайының (зайыбының) және (немесе) жақын туыстарының Қазақстан Республикасында тәуліктің кез келген уақытында өзіне және (немесе) жұбайын</w:t>
      </w:r>
      <w:r w:rsidR="008F3CB6">
        <w:rPr>
          <w:rFonts w:ascii="Times New Roman" w:hAnsi="Times New Roman" w:cs="Times New Roman"/>
          <w:lang w:val="kk-KZ"/>
        </w:rPr>
        <w:t xml:space="preserve">а </w:t>
      </w:r>
      <w:r w:rsidR="008F3CB6" w:rsidRPr="008F3CB6">
        <w:rPr>
          <w:rFonts w:ascii="Times New Roman" w:hAnsi="Times New Roman" w:cs="Times New Roman"/>
          <w:lang w:val="kk-KZ"/>
        </w:rPr>
        <w:t>(зайыбын</w:t>
      </w:r>
      <w:r w:rsidR="008F3CB6">
        <w:rPr>
          <w:rFonts w:ascii="Times New Roman" w:hAnsi="Times New Roman" w:cs="Times New Roman"/>
          <w:lang w:val="kk-KZ"/>
        </w:rPr>
        <w:t>а</w:t>
      </w:r>
      <w:r w:rsidR="008F3CB6" w:rsidRPr="008F3CB6">
        <w:rPr>
          <w:rFonts w:ascii="Times New Roman" w:hAnsi="Times New Roman" w:cs="Times New Roman"/>
          <w:lang w:val="kk-KZ"/>
        </w:rPr>
        <w:t>) және (немесе) туыстарына тұруға қолжетімді, меншік құқығында немесе өзге де негіздерде тиесілі жылжымайтын мүлкі бар</w:t>
      </w:r>
      <w:r w:rsidRPr="008F3CB6">
        <w:rPr>
          <w:rFonts w:ascii="Times New Roman" w:hAnsi="Times New Roman" w:cs="Times New Roman"/>
          <w:lang w:val="kk-KZ"/>
        </w:rPr>
        <w:t>.</w:t>
      </w:r>
      <w:r w:rsidR="008F3CB6">
        <w:rPr>
          <w:rFonts w:ascii="Times New Roman" w:hAnsi="Times New Roman" w:cs="Times New Roman"/>
          <w:lang w:val="kk-KZ"/>
        </w:rPr>
        <w:t xml:space="preserve">   </w:t>
      </w:r>
    </w:p>
    <w:p w14:paraId="0030AF82" w14:textId="4B3EE6AE" w:rsidR="00576EED" w:rsidRPr="008F3CB6" w:rsidRDefault="008F3CB6" w:rsidP="00B1002D">
      <w:pPr>
        <w:jc w:val="both"/>
        <w:rPr>
          <w:rFonts w:ascii="Times New Roman" w:hAnsi="Times New Roman" w:cs="Times New Roman"/>
          <w:lang w:val="kk-KZ"/>
        </w:rPr>
      </w:pPr>
      <w:r w:rsidRPr="008F3CB6">
        <w:rPr>
          <w:rFonts w:ascii="Times New Roman" w:hAnsi="Times New Roman" w:cs="Times New Roman"/>
          <w:lang w:val="kk-KZ"/>
        </w:rPr>
        <w:t>Салық резиденттігін растау үшін резидент емес жеке тұлға не Қазақстан Республикасында тұрақты болуын, не Қазақстан Республикасында өмірлік мүдделер орталығының болуын растайтын жоғарыда аталған құжаттарды Банкке ұсынуы қажет</w:t>
      </w:r>
      <w:r>
        <w:rPr>
          <w:rFonts w:ascii="Times New Roman" w:hAnsi="Times New Roman" w:cs="Times New Roman"/>
          <w:lang w:val="kk-KZ"/>
        </w:rPr>
        <w:t>.</w:t>
      </w:r>
    </w:p>
    <w:p w14:paraId="4EA574F2" w14:textId="7B39C6C7" w:rsidR="00267277" w:rsidRPr="008F3CB6" w:rsidRDefault="008F3CB6" w:rsidP="00B1002D">
      <w:pPr>
        <w:jc w:val="both"/>
        <w:rPr>
          <w:rFonts w:ascii="Times New Roman" w:hAnsi="Times New Roman" w:cs="Times New Roman"/>
          <w:lang w:val="kk-KZ"/>
        </w:rPr>
      </w:pPr>
      <w:r w:rsidRPr="008F3CB6">
        <w:rPr>
          <w:rFonts w:ascii="Times New Roman" w:hAnsi="Times New Roman" w:cs="Times New Roman"/>
          <w:lang w:val="kk-KZ"/>
        </w:rPr>
        <w:t>Тұлғаның резиденттігі әрбір күнтізбелік жыл үшін расталады</w:t>
      </w:r>
      <w:r w:rsidR="0027168B" w:rsidRPr="008F3CB6">
        <w:rPr>
          <w:rFonts w:ascii="Times New Roman" w:hAnsi="Times New Roman" w:cs="Times New Roman"/>
          <w:lang w:val="kk-KZ"/>
        </w:rPr>
        <w:t>.</w:t>
      </w:r>
      <w:r w:rsidR="00267277" w:rsidRPr="008F3CB6">
        <w:rPr>
          <w:rFonts w:ascii="Times New Roman" w:hAnsi="Times New Roman" w:cs="Times New Roman"/>
          <w:lang w:val="kk-KZ"/>
        </w:rPr>
        <w:t xml:space="preserve"> </w:t>
      </w:r>
    </w:p>
    <w:p w14:paraId="363F7D87" w14:textId="77777777" w:rsidR="00AA1E78" w:rsidRPr="008F3CB6" w:rsidRDefault="00AA1E78">
      <w:pPr>
        <w:rPr>
          <w:lang w:val="kk-KZ"/>
        </w:rPr>
      </w:pPr>
    </w:p>
    <w:sectPr w:rsidR="00AA1E78" w:rsidRPr="008F3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C7695"/>
    <w:multiLevelType w:val="hybridMultilevel"/>
    <w:tmpl w:val="A4B65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3304"/>
    <w:multiLevelType w:val="hybridMultilevel"/>
    <w:tmpl w:val="265E6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542191">
    <w:abstractNumId w:val="1"/>
  </w:num>
  <w:num w:numId="2" w16cid:durableId="470287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C1E"/>
    <w:rsid w:val="00097ECB"/>
    <w:rsid w:val="001B0257"/>
    <w:rsid w:val="001C11DF"/>
    <w:rsid w:val="001C488A"/>
    <w:rsid w:val="002222ED"/>
    <w:rsid w:val="002528B3"/>
    <w:rsid w:val="00267277"/>
    <w:rsid w:val="0027168B"/>
    <w:rsid w:val="002A41B1"/>
    <w:rsid w:val="003017AD"/>
    <w:rsid w:val="003B0509"/>
    <w:rsid w:val="00457A93"/>
    <w:rsid w:val="00465959"/>
    <w:rsid w:val="004E5275"/>
    <w:rsid w:val="00576EED"/>
    <w:rsid w:val="005D6A3D"/>
    <w:rsid w:val="00640752"/>
    <w:rsid w:val="00677222"/>
    <w:rsid w:val="00747F17"/>
    <w:rsid w:val="007803B5"/>
    <w:rsid w:val="007A5B97"/>
    <w:rsid w:val="00887E62"/>
    <w:rsid w:val="008F3CB6"/>
    <w:rsid w:val="00A02B38"/>
    <w:rsid w:val="00A64A66"/>
    <w:rsid w:val="00AA1E78"/>
    <w:rsid w:val="00AE182D"/>
    <w:rsid w:val="00AF1BF8"/>
    <w:rsid w:val="00B1002D"/>
    <w:rsid w:val="00CE6DDB"/>
    <w:rsid w:val="00CF3A63"/>
    <w:rsid w:val="00D25BCF"/>
    <w:rsid w:val="00DD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0EDE7"/>
  <w15:chartTrackingRefBased/>
  <w15:docId w15:val="{B9F8203D-B199-429E-B707-E2DF59DD2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7A9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A41B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A41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2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9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4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4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2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4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Bukebayeva, Danara (Fortebank)</dc:creator>
  <cp:keywords/>
  <dc:description/>
  <cp:lastModifiedBy>Bukebayeva, Danara (Fortebank)</cp:lastModifiedBy>
  <cp:revision>4</cp:revision>
  <dcterms:created xsi:type="dcterms:W3CDTF">2026-01-27T09:51:00Z</dcterms:created>
  <dcterms:modified xsi:type="dcterms:W3CDTF">2026-02-11T07:25:00Z</dcterms:modified>
</cp:coreProperties>
</file>